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F0A1" w14:textId="1343D7FF" w:rsidR="00CB4FED" w:rsidRDefault="00CB4FED" w:rsidP="000C4039">
      <w:pPr>
        <w:pStyle w:val="Corpodetexto"/>
        <w:rPr>
          <w:rFonts w:ascii="Times New Roman"/>
          <w:sz w:val="20"/>
        </w:rPr>
      </w:pPr>
    </w:p>
    <w:p w14:paraId="09779806" w14:textId="393BFBF1" w:rsidR="00CB4FED" w:rsidRDefault="003E50F0">
      <w:pPr>
        <w:pStyle w:val="Corpodetexto"/>
        <w:spacing w:before="52"/>
        <w:ind w:left="3858" w:right="693" w:hanging="3243"/>
      </w:pPr>
      <w:r>
        <w:t xml:space="preserve">ANEXO </w:t>
      </w:r>
      <w:r w:rsidR="00021331">
        <w:t>V</w:t>
      </w:r>
      <w:r>
        <w:t xml:space="preserve"> - FORMULÁRIO DE SOLICITAÇÃO DE ORÇAMENTO DE CONEXÃO DE MICROGERAÇÃO E</w:t>
      </w:r>
      <w:r>
        <w:rPr>
          <w:spacing w:val="-52"/>
        </w:rPr>
        <w:t xml:space="preserve"> </w:t>
      </w:r>
      <w:r>
        <w:t>MINIGERAÇÃO</w:t>
      </w:r>
      <w:r>
        <w:rPr>
          <w:spacing w:val="-1"/>
        </w:rPr>
        <w:t xml:space="preserve"> </w:t>
      </w:r>
      <w:r>
        <w:t>DISTRIBUÍDA</w:t>
      </w:r>
    </w:p>
    <w:p w14:paraId="4C0FC897" w14:textId="77777777" w:rsidR="00CB4FED" w:rsidRDefault="00CB4FED">
      <w:pPr>
        <w:pStyle w:val="Corpodetexto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8337"/>
      </w:tblGrid>
      <w:tr w:rsidR="00CB4FED" w14:paraId="51192502" w14:textId="77777777">
        <w:trPr>
          <w:trHeight w:val="208"/>
        </w:trPr>
        <w:tc>
          <w:tcPr>
            <w:tcW w:w="10318" w:type="dxa"/>
            <w:gridSpan w:val="3"/>
            <w:shd w:val="clear" w:color="auto" w:fill="BEBEBE"/>
          </w:tcPr>
          <w:p w14:paraId="148F1B5B" w14:textId="77777777" w:rsidR="00CB4FED" w:rsidRDefault="003E50F0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Consumidora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(UC)</w:t>
            </w:r>
          </w:p>
        </w:tc>
      </w:tr>
      <w:tr w:rsidR="00CB4FED" w14:paraId="3D934535" w14:textId="77777777">
        <w:trPr>
          <w:trHeight w:val="205"/>
        </w:trPr>
        <w:tc>
          <w:tcPr>
            <w:tcW w:w="10318" w:type="dxa"/>
            <w:gridSpan w:val="3"/>
            <w:shd w:val="clear" w:color="auto" w:fill="D9D9D9"/>
          </w:tcPr>
          <w:p w14:paraId="4CADAB59" w14:textId="77777777" w:rsidR="00CB4FED" w:rsidRDefault="003E50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disponibilizada</w:t>
            </w:r>
          </w:p>
        </w:tc>
      </w:tr>
      <w:tr w:rsidR="00CB4FED" w14:paraId="13302EF7" w14:textId="77777777">
        <w:trPr>
          <w:trHeight w:val="206"/>
        </w:trPr>
        <w:tc>
          <w:tcPr>
            <w:tcW w:w="10318" w:type="dxa"/>
            <w:gridSpan w:val="3"/>
          </w:tcPr>
          <w:p w14:paraId="55D2CDDB" w14:textId="77777777" w:rsidR="00CB4FED" w:rsidRDefault="003E50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 UC</w:t>
            </w:r>
          </w:p>
        </w:tc>
      </w:tr>
      <w:tr w:rsidR="00CB4FED" w14:paraId="5462C18B" w14:textId="77777777">
        <w:trPr>
          <w:trHeight w:val="414"/>
        </w:trPr>
        <w:tc>
          <w:tcPr>
            <w:tcW w:w="10318" w:type="dxa"/>
            <w:gridSpan w:val="3"/>
            <w:shd w:val="clear" w:color="auto" w:fill="D9D9D9"/>
          </w:tcPr>
          <w:p w14:paraId="3A867C7E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existente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distribuidora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dispensar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parcial destes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itens)</w:t>
            </w:r>
          </w:p>
        </w:tc>
      </w:tr>
      <w:tr w:rsidR="00CB4FED" w14:paraId="1F9DAF00" w14:textId="77777777">
        <w:trPr>
          <w:trHeight w:val="206"/>
        </w:trPr>
        <w:tc>
          <w:tcPr>
            <w:tcW w:w="10318" w:type="dxa"/>
            <w:gridSpan w:val="3"/>
          </w:tcPr>
          <w:p w14:paraId="6BA7CE2E" w14:textId="77777777" w:rsidR="00CB4FED" w:rsidRDefault="003E50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consumidor,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incisos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1.000/2021.</w:t>
            </w:r>
          </w:p>
        </w:tc>
      </w:tr>
      <w:tr w:rsidR="00CB4FED" w14:paraId="24854BFD" w14:textId="77777777">
        <w:trPr>
          <w:trHeight w:val="414"/>
        </w:trPr>
        <w:tc>
          <w:tcPr>
            <w:tcW w:w="10318" w:type="dxa"/>
            <w:gridSpan w:val="3"/>
          </w:tcPr>
          <w:p w14:paraId="7F4F693D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existentes)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entrega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fatura, 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correspondências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notificações.</w:t>
            </w:r>
          </w:p>
        </w:tc>
      </w:tr>
      <w:tr w:rsidR="00CB4FED" w14:paraId="0AAE09D0" w14:textId="77777777">
        <w:trPr>
          <w:trHeight w:val="208"/>
        </w:trPr>
        <w:tc>
          <w:tcPr>
            <w:tcW w:w="10318" w:type="dxa"/>
            <w:gridSpan w:val="3"/>
          </w:tcPr>
          <w:p w14:paraId="28C0E215" w14:textId="77777777" w:rsidR="00CB4FED" w:rsidRDefault="003E50F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instalada.</w:t>
            </w:r>
          </w:p>
        </w:tc>
      </w:tr>
      <w:tr w:rsidR="00CB4FED" w14:paraId="125FB0F2" w14:textId="77777777">
        <w:trPr>
          <w:trHeight w:val="206"/>
        </w:trPr>
        <w:tc>
          <w:tcPr>
            <w:tcW w:w="10318" w:type="dxa"/>
            <w:gridSpan w:val="3"/>
          </w:tcPr>
          <w:p w14:paraId="51BB1D4B" w14:textId="77777777" w:rsidR="00CB4FED" w:rsidRDefault="003E50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provocar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perturbações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distribuição.</w:t>
            </w:r>
          </w:p>
        </w:tc>
      </w:tr>
      <w:tr w:rsidR="00CB4FED" w14:paraId="26668D8C" w14:textId="77777777">
        <w:trPr>
          <w:trHeight w:val="206"/>
        </w:trPr>
        <w:tc>
          <w:tcPr>
            <w:tcW w:w="10318" w:type="dxa"/>
            <w:gridSpan w:val="3"/>
          </w:tcPr>
          <w:p w14:paraId="7C140090" w14:textId="77777777" w:rsidR="00CB4FED" w:rsidRDefault="003E50F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1.5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desenvolvidas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instalações.</w:t>
            </w:r>
          </w:p>
        </w:tc>
      </w:tr>
      <w:tr w:rsidR="00CB4FED" w14:paraId="0AF1E46D" w14:textId="77777777">
        <w:trPr>
          <w:trHeight w:val="621"/>
        </w:trPr>
        <w:tc>
          <w:tcPr>
            <w:tcW w:w="10318" w:type="dxa"/>
            <w:gridSpan w:val="3"/>
          </w:tcPr>
          <w:p w14:paraId="475109CD" w14:textId="77777777" w:rsidR="00CB4FED" w:rsidRDefault="003E50F0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1.6 Apresentação de licença ou declaração emitida pelo órgão competente caso as instalações ou a extensão de rede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responsabilidade do consumidor e demais usuários ocuparem áreas protegidas pela legislação, tais como unidades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reservas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preservação permanente,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territórios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indígenas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quilombolas.</w:t>
            </w:r>
          </w:p>
        </w:tc>
      </w:tr>
      <w:tr w:rsidR="00CB4FED" w14:paraId="107F0D8E" w14:textId="77777777">
        <w:trPr>
          <w:trHeight w:val="414"/>
        </w:trPr>
        <w:tc>
          <w:tcPr>
            <w:tcW w:w="10318" w:type="dxa"/>
            <w:gridSpan w:val="3"/>
          </w:tcPr>
          <w:p w14:paraId="7CD4F319" w14:textId="77777777" w:rsidR="00CB4FED" w:rsidRDefault="003E50F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1.7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Documento,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posse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implantada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geradora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ou,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flutuante,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licença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pelas autoridades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CB4FED" w14:paraId="77598095" w14:textId="77777777">
        <w:trPr>
          <w:trHeight w:val="413"/>
        </w:trPr>
        <w:tc>
          <w:tcPr>
            <w:tcW w:w="10318" w:type="dxa"/>
            <w:gridSpan w:val="3"/>
          </w:tcPr>
          <w:p w14:paraId="7537C3A5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Indicação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interesse,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tensão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conexão,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desejadas,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devem 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viabilidade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distribuidora.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(Opcional)</w:t>
            </w:r>
          </w:p>
        </w:tc>
      </w:tr>
      <w:tr w:rsidR="00CB4FED" w14:paraId="7C2729E7" w14:textId="77777777">
        <w:trPr>
          <w:trHeight w:val="206"/>
        </w:trPr>
        <w:tc>
          <w:tcPr>
            <w:tcW w:w="10318" w:type="dxa"/>
            <w:gridSpan w:val="3"/>
            <w:shd w:val="clear" w:color="auto" w:fill="BEBEBE"/>
          </w:tcPr>
          <w:p w14:paraId="3FA6C6D8" w14:textId="77777777" w:rsidR="00CB4FED" w:rsidRDefault="003E50F0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 Dados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Microgeração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Minigeração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Distribuída</w:t>
            </w:r>
          </w:p>
        </w:tc>
      </w:tr>
      <w:tr w:rsidR="00CB4FED" w14:paraId="30C993B0" w14:textId="77777777">
        <w:trPr>
          <w:trHeight w:val="414"/>
        </w:trPr>
        <w:tc>
          <w:tcPr>
            <w:tcW w:w="1981" w:type="dxa"/>
            <w:gridSpan w:val="2"/>
          </w:tcPr>
          <w:p w14:paraId="057F702B" w14:textId="77777777" w:rsidR="00CB4FED" w:rsidRDefault="003E50F0">
            <w:pPr>
              <w:pStyle w:val="TableParagraph"/>
              <w:ind w:right="490"/>
              <w:rPr>
                <w:sz w:val="18"/>
              </w:rPr>
            </w:pPr>
            <w:r>
              <w:rPr>
                <w:sz w:val="18"/>
              </w:rPr>
              <w:t>2.1 Tipo de fonte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primária:</w:t>
            </w:r>
          </w:p>
        </w:tc>
        <w:tc>
          <w:tcPr>
            <w:tcW w:w="8337" w:type="dxa"/>
          </w:tcPr>
          <w:p w14:paraId="04FECECF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fotovoltaica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Hidráulica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Eólica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Biomassa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Cogeração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qualificada</w:t>
            </w:r>
          </w:p>
          <w:p w14:paraId="3E507C9E" w14:textId="77777777" w:rsidR="00CB4FED" w:rsidRDefault="003E50F0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Outra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(especificar):</w:t>
            </w:r>
          </w:p>
        </w:tc>
      </w:tr>
      <w:tr w:rsidR="00CB4FED" w14:paraId="1035A503" w14:textId="77777777">
        <w:trPr>
          <w:trHeight w:val="206"/>
        </w:trPr>
        <w:tc>
          <w:tcPr>
            <w:tcW w:w="1981" w:type="dxa"/>
            <w:gridSpan w:val="2"/>
          </w:tcPr>
          <w:p w14:paraId="40339C0E" w14:textId="77777777" w:rsidR="00CB4FED" w:rsidRDefault="003E50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Potência:</w:t>
            </w:r>
          </w:p>
        </w:tc>
        <w:tc>
          <w:tcPr>
            <w:tcW w:w="8337" w:type="dxa"/>
            <w:tcBorders>
              <w:bottom w:val="nil"/>
            </w:tcBorders>
          </w:tcPr>
          <w:p w14:paraId="16F6AC1D" w14:textId="77777777" w:rsidR="00CB4FED" w:rsidRDefault="003E50F0">
            <w:pPr>
              <w:pStyle w:val="TableParagraph"/>
              <w:spacing w:line="186" w:lineRule="exact"/>
              <w:ind w:left="1360"/>
              <w:rPr>
                <w:sz w:val="18"/>
              </w:rPr>
            </w:pPr>
            <w:r>
              <w:rPr>
                <w:sz w:val="18"/>
              </w:rPr>
              <w:t>kW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kW)</w:t>
            </w:r>
          </w:p>
        </w:tc>
      </w:tr>
      <w:tr w:rsidR="00CB4FED" w14:paraId="34C721F3" w14:textId="77777777">
        <w:trPr>
          <w:trHeight w:val="414"/>
        </w:trPr>
        <w:tc>
          <w:tcPr>
            <w:tcW w:w="1981" w:type="dxa"/>
            <w:gridSpan w:val="2"/>
          </w:tcPr>
          <w:p w14:paraId="75081AB6" w14:textId="77777777" w:rsidR="00CB4FED" w:rsidRDefault="003E50F0">
            <w:pPr>
              <w:pStyle w:val="TableParagraph"/>
              <w:spacing w:before="102" w:line="240" w:lineRule="auto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geração:</w:t>
            </w:r>
          </w:p>
        </w:tc>
        <w:tc>
          <w:tcPr>
            <w:tcW w:w="8337" w:type="dxa"/>
            <w:tcBorders>
              <w:top w:val="nil"/>
            </w:tcBorders>
          </w:tcPr>
          <w:p w14:paraId="52F5A1EA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Empregando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máquina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síncrona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conversor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Empregando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conversor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eletrônico/inversor</w:t>
            </w:r>
          </w:p>
          <w:p w14:paraId="34517A21" w14:textId="77777777" w:rsidR="00CB4FED" w:rsidRDefault="003E50F0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Mista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Outra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(especificar):</w:t>
            </w:r>
          </w:p>
        </w:tc>
      </w:tr>
      <w:tr w:rsidR="00CB4FED" w14:paraId="1FCD4C05" w14:textId="77777777">
        <w:trPr>
          <w:trHeight w:val="1449"/>
        </w:trPr>
        <w:tc>
          <w:tcPr>
            <w:tcW w:w="1981" w:type="dxa"/>
            <w:gridSpan w:val="2"/>
          </w:tcPr>
          <w:p w14:paraId="566E3893" w14:textId="77777777" w:rsidR="00CB4FED" w:rsidRDefault="00CB4FED">
            <w:pPr>
              <w:pStyle w:val="TableParagraph"/>
              <w:spacing w:line="240" w:lineRule="auto"/>
              <w:ind w:left="0"/>
              <w:rPr>
                <w:rFonts w:ascii="Calibri"/>
                <w:sz w:val="20"/>
              </w:rPr>
            </w:pPr>
          </w:p>
          <w:p w14:paraId="5D7D3C50" w14:textId="77777777" w:rsidR="00CB4FED" w:rsidRDefault="00CB4FED">
            <w:pPr>
              <w:pStyle w:val="TableParagraph"/>
              <w:spacing w:before="2" w:line="240" w:lineRule="auto"/>
              <w:ind w:left="0"/>
              <w:rPr>
                <w:rFonts w:ascii="Calibri"/>
              </w:rPr>
            </w:pPr>
          </w:p>
          <w:p w14:paraId="287FABE5" w14:textId="77777777" w:rsidR="00CB4FED" w:rsidRDefault="003E50F0">
            <w:pPr>
              <w:pStyle w:val="TableParagraph"/>
              <w:spacing w:line="240" w:lineRule="auto"/>
              <w:ind w:right="80"/>
              <w:rPr>
                <w:sz w:val="18"/>
              </w:rPr>
            </w:pPr>
            <w:r>
              <w:rPr>
                <w:sz w:val="18"/>
              </w:rPr>
              <w:t>2.4 Dados do inversor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houver):</w:t>
            </w:r>
          </w:p>
        </w:tc>
        <w:tc>
          <w:tcPr>
            <w:tcW w:w="8337" w:type="dxa"/>
          </w:tcPr>
          <w:p w14:paraId="44F23A12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Fabricante:</w:t>
            </w:r>
          </w:p>
          <w:p w14:paraId="1BAAA221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Modelo:</w:t>
            </w:r>
          </w:p>
          <w:p w14:paraId="7C1A7A71" w14:textId="77777777" w:rsidR="00CB4FED" w:rsidRDefault="003E50F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instalada:</w:t>
            </w:r>
          </w:p>
          <w:p w14:paraId="1ED83292" w14:textId="77777777" w:rsidR="00CB4FED" w:rsidRDefault="003E50F0">
            <w:pPr>
              <w:pStyle w:val="TableParagraph"/>
              <w:spacing w:before="2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Tensão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rede:</w:t>
            </w:r>
          </w:p>
          <w:p w14:paraId="6718C5B5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Potência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rede:</w:t>
            </w:r>
          </w:p>
          <w:p w14:paraId="3C659336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(caso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sejam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empregados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conversor,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replicar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outros modelos)</w:t>
            </w:r>
          </w:p>
        </w:tc>
      </w:tr>
      <w:tr w:rsidR="00CB4FED" w14:paraId="2A64F1F7" w14:textId="77777777">
        <w:trPr>
          <w:trHeight w:val="618"/>
        </w:trPr>
        <w:tc>
          <w:tcPr>
            <w:tcW w:w="1981" w:type="dxa"/>
            <w:gridSpan w:val="2"/>
          </w:tcPr>
          <w:p w14:paraId="21EA27A5" w14:textId="77777777" w:rsidR="00CB4FED" w:rsidRDefault="003E50F0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2.5 Modalidade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Compensação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Excedentes</w:t>
            </w:r>
          </w:p>
        </w:tc>
        <w:tc>
          <w:tcPr>
            <w:tcW w:w="8337" w:type="dxa"/>
          </w:tcPr>
          <w:p w14:paraId="2EFFB7E3" w14:textId="77777777" w:rsidR="00CB4FED" w:rsidRDefault="003E50F0">
            <w:pPr>
              <w:pStyle w:val="TableParagraph"/>
              <w:spacing w:before="102" w:line="207" w:lineRule="exact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remoto</w:t>
            </w:r>
          </w:p>
          <w:p w14:paraId="233E5C3A" w14:textId="77777777" w:rsidR="00CB4FED" w:rsidRDefault="003E50F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Múltiplas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Consumidoras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compartilhada</w:t>
            </w:r>
          </w:p>
        </w:tc>
      </w:tr>
      <w:tr w:rsidR="00CB4FED" w14:paraId="1F6A68D8" w14:textId="77777777">
        <w:trPr>
          <w:trHeight w:val="414"/>
        </w:trPr>
        <w:tc>
          <w:tcPr>
            <w:tcW w:w="1981" w:type="dxa"/>
            <w:gridSpan w:val="2"/>
          </w:tcPr>
          <w:p w14:paraId="7DA362D9" w14:textId="77777777" w:rsidR="00CB4FED" w:rsidRDefault="003E50F0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2.6 Armazenamento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houver)</w:t>
            </w:r>
          </w:p>
        </w:tc>
        <w:tc>
          <w:tcPr>
            <w:tcW w:w="8337" w:type="dxa"/>
          </w:tcPr>
          <w:p w14:paraId="00142209" w14:textId="77777777" w:rsidR="00CB4FED" w:rsidRDefault="003E50F0">
            <w:pPr>
              <w:pStyle w:val="TableParagraph"/>
              <w:tabs>
                <w:tab w:val="left" w:pos="3854"/>
              </w:tabs>
              <w:spacing w:before="104" w:line="240" w:lineRule="auto"/>
              <w:ind w:left="109"/>
              <w:rPr>
                <w:sz w:val="18"/>
              </w:rPr>
            </w:pPr>
            <w:r>
              <w:rPr>
                <w:position w:val="10"/>
                <w:sz w:val="18"/>
                <w:u w:val="single"/>
              </w:rPr>
              <w:t xml:space="preserve"> </w:t>
            </w:r>
            <w:r>
              <w:rPr>
                <w:position w:val="10"/>
                <w:sz w:val="18"/>
                <w:u w:val="single"/>
              </w:rPr>
              <w:tab/>
            </w:r>
            <w:r>
              <w:rPr>
                <w:sz w:val="18"/>
              </w:rPr>
              <w:t>(Descrição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Armazenamento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-“bateria”)</w:t>
            </w:r>
          </w:p>
        </w:tc>
      </w:tr>
      <w:tr w:rsidR="00CB4FED" w14:paraId="016EDE6B" w14:textId="77777777">
        <w:trPr>
          <w:trHeight w:val="208"/>
        </w:trPr>
        <w:tc>
          <w:tcPr>
            <w:tcW w:w="10318" w:type="dxa"/>
            <w:gridSpan w:val="3"/>
            <w:shd w:val="clear" w:color="auto" w:fill="BEBEBE"/>
          </w:tcPr>
          <w:p w14:paraId="5044FB70" w14:textId="77777777" w:rsidR="00CB4FED" w:rsidRDefault="003E50F0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Técnica</w:t>
            </w:r>
          </w:p>
        </w:tc>
      </w:tr>
      <w:tr w:rsidR="00CB4FED" w14:paraId="548FE010" w14:textId="77777777">
        <w:trPr>
          <w:trHeight w:val="618"/>
        </w:trPr>
        <w:tc>
          <w:tcPr>
            <w:tcW w:w="10318" w:type="dxa"/>
            <w:gridSpan w:val="3"/>
          </w:tcPr>
          <w:p w14:paraId="15576379" w14:textId="77777777" w:rsidR="00CB4FED" w:rsidRDefault="003E50F0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3.1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responsabilidade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técnica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(projeto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execução)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conselho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competente,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válido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técnico,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profissionais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desenvolvidas,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exigível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 legislação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específica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 prevista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nessa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legislação.</w:t>
            </w:r>
          </w:p>
        </w:tc>
      </w:tr>
      <w:tr w:rsidR="00CB4FED" w14:paraId="74449E7D" w14:textId="77777777">
        <w:trPr>
          <w:trHeight w:val="414"/>
        </w:trPr>
        <w:tc>
          <w:tcPr>
            <w:tcW w:w="10318" w:type="dxa"/>
            <w:gridSpan w:val="3"/>
          </w:tcPr>
          <w:p w14:paraId="2E93B99E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3.2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padrão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subestação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entrada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imóvel,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exclusivamente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ainda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estiverem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instalados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houver previsão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necessidade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aprovação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prévia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 técnica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distribuidora.</w:t>
            </w:r>
          </w:p>
        </w:tc>
      </w:tr>
      <w:tr w:rsidR="00CB4FED" w14:paraId="7E162B3F" w14:textId="77777777">
        <w:trPr>
          <w:trHeight w:val="206"/>
        </w:trPr>
        <w:tc>
          <w:tcPr>
            <w:tcW w:w="10318" w:type="dxa"/>
            <w:gridSpan w:val="3"/>
          </w:tcPr>
          <w:p w14:paraId="0781152E" w14:textId="77777777" w:rsidR="00CB4FED" w:rsidRDefault="003E50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unifilar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blocos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memorial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proteção.</w:t>
            </w:r>
          </w:p>
        </w:tc>
      </w:tr>
      <w:tr w:rsidR="00CB4FED" w14:paraId="3926F3E6" w14:textId="77777777">
        <w:trPr>
          <w:trHeight w:val="415"/>
        </w:trPr>
        <w:tc>
          <w:tcPr>
            <w:tcW w:w="10318" w:type="dxa"/>
            <w:gridSpan w:val="3"/>
          </w:tcPr>
          <w:p w14:paraId="3386102A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Relatório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ensaio,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língua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portuguesa, atestando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conversores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potência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tensão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conexão 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rede, sempre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houver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conversores.</w:t>
            </w:r>
          </w:p>
        </w:tc>
      </w:tr>
      <w:tr w:rsidR="00CB4FED" w14:paraId="6E9ED440" w14:textId="77777777">
        <w:trPr>
          <w:trHeight w:val="208"/>
        </w:trPr>
        <w:tc>
          <w:tcPr>
            <w:tcW w:w="10318" w:type="dxa"/>
            <w:gridSpan w:val="3"/>
          </w:tcPr>
          <w:p w14:paraId="266793D3" w14:textId="77777777" w:rsidR="00CB4FED" w:rsidRDefault="003E50F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3.5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necessários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distribuída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ANEEL.</w:t>
            </w:r>
          </w:p>
        </w:tc>
      </w:tr>
      <w:tr w:rsidR="00CB4FED" w14:paraId="13520135" w14:textId="77777777">
        <w:trPr>
          <w:trHeight w:val="412"/>
        </w:trPr>
        <w:tc>
          <w:tcPr>
            <w:tcW w:w="10318" w:type="dxa"/>
            <w:gridSpan w:val="3"/>
          </w:tcPr>
          <w:p w14:paraId="5E4189D8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consumidoras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compensação,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indicando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percentual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ordem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utilização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excedentes. (Opcional)</w:t>
            </w:r>
          </w:p>
        </w:tc>
      </w:tr>
      <w:tr w:rsidR="00CB4FED" w14:paraId="78764536" w14:textId="77777777">
        <w:trPr>
          <w:trHeight w:val="414"/>
        </w:trPr>
        <w:tc>
          <w:tcPr>
            <w:tcW w:w="10318" w:type="dxa"/>
            <w:gridSpan w:val="3"/>
          </w:tcPr>
          <w:p w14:paraId="4C050AA5" w14:textId="77777777" w:rsidR="00CB4FED" w:rsidRDefault="003E50F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3.7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jurídico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múltiplas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consumidoras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geração compartilhada. (Caso aplicável)</w:t>
            </w:r>
          </w:p>
        </w:tc>
      </w:tr>
      <w:tr w:rsidR="00CB4FED" w14:paraId="753AA461" w14:textId="77777777">
        <w:trPr>
          <w:trHeight w:val="204"/>
        </w:trPr>
        <w:tc>
          <w:tcPr>
            <w:tcW w:w="10318" w:type="dxa"/>
            <w:gridSpan w:val="3"/>
          </w:tcPr>
          <w:p w14:paraId="6C4A30AF" w14:textId="77777777" w:rsidR="00CB4FED" w:rsidRDefault="003E50F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3.8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reconhecimento,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ANEEL,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cogeração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aplicável)</w:t>
            </w:r>
          </w:p>
        </w:tc>
      </w:tr>
      <w:tr w:rsidR="00CB4FED" w14:paraId="3AE9DCF0" w14:textId="77777777">
        <w:trPr>
          <w:trHeight w:val="414"/>
        </w:trPr>
        <w:tc>
          <w:tcPr>
            <w:tcW w:w="10318" w:type="dxa"/>
            <w:gridSpan w:val="3"/>
          </w:tcPr>
          <w:p w14:paraId="65C11259" w14:textId="77777777" w:rsidR="00CB4FED" w:rsidRDefault="003E50F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3.9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barragens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fontes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hídricas,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696/2015.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aplicável)</w:t>
            </w:r>
          </w:p>
        </w:tc>
      </w:tr>
      <w:tr w:rsidR="00CB4FED" w14:paraId="483E22B0" w14:textId="77777777">
        <w:trPr>
          <w:trHeight w:val="413"/>
        </w:trPr>
        <w:tc>
          <w:tcPr>
            <w:tcW w:w="10318" w:type="dxa"/>
            <w:gridSpan w:val="3"/>
          </w:tcPr>
          <w:p w14:paraId="38CDBFA6" w14:textId="77777777" w:rsidR="00CB4FED" w:rsidRDefault="003E50F0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3.10 Para centrais fotovoltaicas enquadradas como despacháveis, comprovação de que o sistema de armazenamento atende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art. 655-B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Normativa 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1.000/2021. (Caso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aplicável)</w:t>
            </w:r>
          </w:p>
        </w:tc>
      </w:tr>
      <w:tr w:rsidR="00CB4FED" w14:paraId="42135BD5" w14:textId="77777777">
        <w:trPr>
          <w:trHeight w:val="412"/>
        </w:trPr>
        <w:tc>
          <w:tcPr>
            <w:tcW w:w="10318" w:type="dxa"/>
            <w:gridSpan w:val="3"/>
          </w:tcPr>
          <w:p w14:paraId="12C59C8C" w14:textId="77777777" w:rsidR="00CB4FED" w:rsidRDefault="003E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3.11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aporte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Garantia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Cumprimento,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aplicável,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655-C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Normativa 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1.000/2021.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(Caso aplicável)</w:t>
            </w:r>
          </w:p>
        </w:tc>
      </w:tr>
      <w:tr w:rsidR="00CB4FED" w14:paraId="32623E36" w14:textId="77777777">
        <w:trPr>
          <w:trHeight w:val="208"/>
        </w:trPr>
        <w:tc>
          <w:tcPr>
            <w:tcW w:w="10318" w:type="dxa"/>
            <w:gridSpan w:val="3"/>
            <w:shd w:val="clear" w:color="auto" w:fill="BEBEBE"/>
          </w:tcPr>
          <w:p w14:paraId="7BB6E453" w14:textId="77777777" w:rsidR="00CB4FED" w:rsidRDefault="003E50F0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Solicitações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Declarações</w:t>
            </w:r>
          </w:p>
        </w:tc>
      </w:tr>
      <w:tr w:rsidR="00CB4FED" w14:paraId="125562A5" w14:textId="77777777">
        <w:trPr>
          <w:trHeight w:val="412"/>
        </w:trPr>
        <w:tc>
          <w:tcPr>
            <w:tcW w:w="704" w:type="dxa"/>
          </w:tcPr>
          <w:p w14:paraId="7DF97368" w14:textId="77777777" w:rsidR="00CB4FED" w:rsidRDefault="003E50F0">
            <w:pPr>
              <w:pStyle w:val="TableParagraph"/>
              <w:spacing w:before="104" w:line="240" w:lineRule="auto"/>
              <w:ind w:left="47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9614" w:type="dxa"/>
            <w:gridSpan w:val="2"/>
          </w:tcPr>
          <w:p w14:paraId="65CD5C28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contagem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vistoria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distribuidora,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1.000/2021,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inicie-se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após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solicitação. (Opcional)</w:t>
            </w:r>
          </w:p>
        </w:tc>
      </w:tr>
    </w:tbl>
    <w:p w14:paraId="70B60DEF" w14:textId="77777777" w:rsidR="00CB4FED" w:rsidRDefault="00CB4FED">
      <w:pPr>
        <w:pStyle w:val="Corpodetexto"/>
      </w:pPr>
    </w:p>
    <w:p w14:paraId="51FD5B73" w14:textId="66073D1A" w:rsidR="00CB4FED" w:rsidRDefault="00CB4FED" w:rsidP="000C4039">
      <w:pPr>
        <w:spacing w:before="158"/>
        <w:ind w:left="140"/>
        <w:rPr>
          <w:rFonts w:ascii="Calibri"/>
          <w:sz w:val="14"/>
        </w:rPr>
        <w:sectPr w:rsidR="00CB4FED" w:rsidSect="0028546F">
          <w:headerReference w:type="default" r:id="rId7"/>
          <w:footerReference w:type="default" r:id="rId8"/>
          <w:pgSz w:w="11910" w:h="16850"/>
          <w:pgMar w:top="1480" w:right="340" w:bottom="220" w:left="1000" w:header="55" w:footer="1134" w:gutter="0"/>
          <w:cols w:space="720"/>
          <w:docGrid w:linePitch="299"/>
        </w:sectPr>
      </w:pPr>
    </w:p>
    <w:p w14:paraId="7FAA1A33" w14:textId="77777777" w:rsidR="00CB4FED" w:rsidRDefault="00CB4FED">
      <w:pPr>
        <w:pStyle w:val="Corpodetexto"/>
        <w:rPr>
          <w:sz w:val="20"/>
        </w:rPr>
      </w:pPr>
    </w:p>
    <w:p w14:paraId="3BBC050C" w14:textId="77777777" w:rsidR="00CB4FED" w:rsidRDefault="00CB4FED">
      <w:pPr>
        <w:pStyle w:val="Corpodetexto"/>
        <w:rPr>
          <w:sz w:val="20"/>
        </w:rPr>
      </w:pPr>
    </w:p>
    <w:p w14:paraId="371A7434" w14:textId="77777777" w:rsidR="00CB4FED" w:rsidRDefault="00CB4FED">
      <w:pPr>
        <w:pStyle w:val="Corpodetexto"/>
        <w:spacing w:after="1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614"/>
      </w:tblGrid>
      <w:tr w:rsidR="00CB4FED" w14:paraId="35EDDF7D" w14:textId="77777777">
        <w:trPr>
          <w:trHeight w:val="414"/>
        </w:trPr>
        <w:tc>
          <w:tcPr>
            <w:tcW w:w="704" w:type="dxa"/>
          </w:tcPr>
          <w:p w14:paraId="0CE8B660" w14:textId="77777777" w:rsidR="00CB4FED" w:rsidRDefault="003E50F0">
            <w:pPr>
              <w:pStyle w:val="TableParagraph"/>
              <w:spacing w:before="106" w:line="240" w:lineRule="auto"/>
              <w:ind w:left="0" w:right="24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9614" w:type="dxa"/>
          </w:tcPr>
          <w:p w14:paraId="56A93F4A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Renuncio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desistir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§§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1.000/2021. (Opcional)</w:t>
            </w:r>
          </w:p>
        </w:tc>
      </w:tr>
      <w:tr w:rsidR="00CB4FED" w14:paraId="6483160C" w14:textId="77777777">
        <w:trPr>
          <w:trHeight w:val="412"/>
        </w:trPr>
        <w:tc>
          <w:tcPr>
            <w:tcW w:w="704" w:type="dxa"/>
          </w:tcPr>
          <w:p w14:paraId="01A37D94" w14:textId="77777777" w:rsidR="00CB4FED" w:rsidRDefault="003E50F0">
            <w:pPr>
              <w:pStyle w:val="TableParagraph"/>
              <w:spacing w:before="104" w:line="240" w:lineRule="auto"/>
              <w:ind w:left="0" w:right="24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9614" w:type="dxa"/>
          </w:tcPr>
          <w:p w14:paraId="78154EF5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Autorizo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distribuidora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minha responsabilidade.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(Opcional)</w:t>
            </w:r>
          </w:p>
        </w:tc>
      </w:tr>
      <w:tr w:rsidR="00CB4FED" w14:paraId="79ED5839" w14:textId="77777777">
        <w:trPr>
          <w:trHeight w:val="621"/>
        </w:trPr>
        <w:tc>
          <w:tcPr>
            <w:tcW w:w="704" w:type="dxa"/>
          </w:tcPr>
          <w:p w14:paraId="13F1B848" w14:textId="77777777" w:rsidR="00CB4FED" w:rsidRDefault="00CB4FED">
            <w:pPr>
              <w:pStyle w:val="TableParagraph"/>
              <w:spacing w:before="2" w:line="240" w:lineRule="auto"/>
              <w:ind w:left="0"/>
              <w:rPr>
                <w:rFonts w:ascii="Calibri"/>
                <w:sz w:val="17"/>
              </w:rPr>
            </w:pPr>
          </w:p>
          <w:p w14:paraId="3B37678A" w14:textId="77777777" w:rsidR="00CB4FED" w:rsidRDefault="003E50F0">
            <w:pPr>
              <w:pStyle w:val="TableParagraph"/>
              <w:spacing w:line="240" w:lineRule="auto"/>
              <w:ind w:left="0" w:right="24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9614" w:type="dxa"/>
          </w:tcPr>
          <w:p w14:paraId="578BFA9D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minha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consumidora,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incluindo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distribuída,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atendem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</w:p>
          <w:p w14:paraId="301A3EF0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padrões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distribuidora,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Brasileira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órgãos oficiais competentes,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 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9.074,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1995,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naquilo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aplicável.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(Obrigatório)</w:t>
            </w:r>
          </w:p>
        </w:tc>
      </w:tr>
      <w:tr w:rsidR="00CB4FED" w14:paraId="7C8ACE8F" w14:textId="77777777">
        <w:trPr>
          <w:trHeight w:val="1036"/>
        </w:trPr>
        <w:tc>
          <w:tcPr>
            <w:tcW w:w="704" w:type="dxa"/>
          </w:tcPr>
          <w:p w14:paraId="215E7726" w14:textId="77777777" w:rsidR="00CB4FED" w:rsidRDefault="00CB4FED">
            <w:pPr>
              <w:pStyle w:val="TableParagraph"/>
              <w:spacing w:line="240" w:lineRule="auto"/>
              <w:ind w:left="0"/>
              <w:rPr>
                <w:rFonts w:ascii="Calibri"/>
                <w:sz w:val="20"/>
              </w:rPr>
            </w:pPr>
          </w:p>
          <w:p w14:paraId="400DAAC5" w14:textId="77777777" w:rsidR="00CB4FED" w:rsidRDefault="003E50F0">
            <w:pPr>
              <w:pStyle w:val="TableParagraph"/>
              <w:spacing w:before="172" w:line="240" w:lineRule="auto"/>
              <w:ind w:left="0" w:right="24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9614" w:type="dxa"/>
          </w:tcPr>
          <w:p w14:paraId="675D29B8" w14:textId="77777777" w:rsidR="00CB4FED" w:rsidRDefault="003E50F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dispensa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inversão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fluxo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enquadramento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73-A,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seguinte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regra: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(Opcional)</w:t>
            </w:r>
          </w:p>
          <w:p w14:paraId="7C167618" w14:textId="77777777" w:rsidR="00CB4FED" w:rsidRDefault="003E50F0">
            <w:pPr>
              <w:pStyle w:val="TableParagraph"/>
              <w:spacing w:before="2" w:line="207" w:lineRule="exact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injeção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distribuição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elétrica (“Grid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Zero”)</w:t>
            </w:r>
          </w:p>
          <w:p w14:paraId="04BD7966" w14:textId="77777777" w:rsidR="00CB4FED" w:rsidRDefault="003E50F0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enquadramento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critérios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gratuidade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1.000/2021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horário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geração</w:t>
            </w:r>
          </w:p>
          <w:p w14:paraId="73E6E923" w14:textId="77777777" w:rsidR="00CB4FED" w:rsidRDefault="003E50F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kW,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</w:tr>
      <w:tr w:rsidR="00CB4FED" w14:paraId="563EB121" w14:textId="77777777">
        <w:trPr>
          <w:trHeight w:val="213"/>
        </w:trPr>
        <w:tc>
          <w:tcPr>
            <w:tcW w:w="704" w:type="dxa"/>
          </w:tcPr>
          <w:p w14:paraId="7423450C" w14:textId="77777777" w:rsidR="00CB4FED" w:rsidRDefault="003E50F0">
            <w:pPr>
              <w:pStyle w:val="TableParagraph"/>
              <w:spacing w:before="6" w:line="187" w:lineRule="exact"/>
              <w:ind w:left="0" w:right="24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9614" w:type="dxa"/>
          </w:tcPr>
          <w:p w14:paraId="081CDC5E" w14:textId="77777777" w:rsidR="00CB4FED" w:rsidRDefault="003E50F0">
            <w:pPr>
              <w:pStyle w:val="TableParagraph"/>
              <w:spacing w:before="1"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Declaro,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prestadas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verdadeiras.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(Obrigatório)</w:t>
            </w:r>
          </w:p>
        </w:tc>
      </w:tr>
      <w:tr w:rsidR="00CB4FED" w14:paraId="23077610" w14:textId="77777777">
        <w:trPr>
          <w:trHeight w:val="208"/>
        </w:trPr>
        <w:tc>
          <w:tcPr>
            <w:tcW w:w="10318" w:type="dxa"/>
            <w:gridSpan w:val="2"/>
            <w:shd w:val="clear" w:color="auto" w:fill="BEBEBE"/>
          </w:tcPr>
          <w:p w14:paraId="3E1E148F" w14:textId="77777777" w:rsidR="00CB4FED" w:rsidRDefault="003E50F0">
            <w:pPr>
              <w:pStyle w:val="TableParagraph"/>
              <w:spacing w:line="188" w:lineRule="exact"/>
              <w:ind w:lef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solicitante</w:t>
            </w:r>
          </w:p>
        </w:tc>
      </w:tr>
      <w:tr w:rsidR="00CB4FED" w14:paraId="3AE77C2F" w14:textId="77777777">
        <w:trPr>
          <w:trHeight w:val="206"/>
        </w:trPr>
        <w:tc>
          <w:tcPr>
            <w:tcW w:w="10318" w:type="dxa"/>
            <w:gridSpan w:val="2"/>
          </w:tcPr>
          <w:p w14:paraId="7048FB8E" w14:textId="77777777" w:rsidR="00CB4FED" w:rsidRDefault="003E50F0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r>
              <w:rPr>
                <w:sz w:val="18"/>
              </w:rPr>
              <w:t>5.1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consumidor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representante:</w:t>
            </w:r>
          </w:p>
        </w:tc>
      </w:tr>
      <w:tr w:rsidR="00CB4FED" w14:paraId="0ECA9B7A" w14:textId="77777777">
        <w:trPr>
          <w:trHeight w:val="208"/>
        </w:trPr>
        <w:tc>
          <w:tcPr>
            <w:tcW w:w="10318" w:type="dxa"/>
            <w:gridSpan w:val="2"/>
          </w:tcPr>
          <w:p w14:paraId="5D93EBD1" w14:textId="77777777" w:rsidR="00CB4FED" w:rsidRDefault="003E50F0">
            <w:pPr>
              <w:pStyle w:val="TableParagraph"/>
              <w:spacing w:line="188" w:lineRule="exact"/>
              <w:ind w:left="143"/>
              <w:rPr>
                <w:sz w:val="18"/>
              </w:rPr>
            </w:pPr>
            <w:r>
              <w:rPr>
                <w:sz w:val="18"/>
              </w:rPr>
              <w:t>5.2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(telefone/e-mail):</w:t>
            </w:r>
          </w:p>
        </w:tc>
      </w:tr>
      <w:tr w:rsidR="00CB4FED" w14:paraId="66E07261" w14:textId="77777777">
        <w:trPr>
          <w:trHeight w:val="412"/>
        </w:trPr>
        <w:tc>
          <w:tcPr>
            <w:tcW w:w="10318" w:type="dxa"/>
            <w:gridSpan w:val="2"/>
          </w:tcPr>
          <w:p w14:paraId="0DBB560A" w14:textId="77777777" w:rsidR="00CB4FED" w:rsidRDefault="003E50F0">
            <w:pPr>
              <w:pStyle w:val="TableParagraph"/>
              <w:ind w:right="9117"/>
              <w:rPr>
                <w:sz w:val="18"/>
              </w:rPr>
            </w:pPr>
            <w:r>
              <w:rPr>
                <w:sz w:val="18"/>
              </w:rPr>
              <w:t>Local e Data: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Assinatura:</w:t>
            </w:r>
          </w:p>
        </w:tc>
      </w:tr>
      <w:tr w:rsidR="00CB4FED" w14:paraId="12201001" w14:textId="77777777">
        <w:trPr>
          <w:trHeight w:val="208"/>
        </w:trPr>
        <w:tc>
          <w:tcPr>
            <w:tcW w:w="10318" w:type="dxa"/>
            <w:gridSpan w:val="2"/>
            <w:shd w:val="clear" w:color="auto" w:fill="BEBEBE"/>
          </w:tcPr>
          <w:p w14:paraId="4B90EEA5" w14:textId="77777777" w:rsidR="00CB4FED" w:rsidRDefault="003E50F0">
            <w:pPr>
              <w:pStyle w:val="TableParagraph"/>
              <w:spacing w:line="188" w:lineRule="exact"/>
              <w:ind w:lef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Termo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Aceite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condições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afastamento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análise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inversão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fluxo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(Opcional)</w:t>
            </w:r>
          </w:p>
        </w:tc>
      </w:tr>
      <w:tr w:rsidR="00CB4FED" w14:paraId="7BAAC36D" w14:textId="77777777">
        <w:trPr>
          <w:trHeight w:val="2483"/>
        </w:trPr>
        <w:tc>
          <w:tcPr>
            <w:tcW w:w="10318" w:type="dxa"/>
            <w:gridSpan w:val="2"/>
          </w:tcPr>
          <w:p w14:paraId="7312A497" w14:textId="77777777" w:rsidR="00CB4FED" w:rsidRDefault="003E50F0">
            <w:pPr>
              <w:pStyle w:val="TableParagraph"/>
              <w:spacing w:line="240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Solicito o afastamento da análise de inversão de fluxo, nos termos do inciso III do </w:t>
            </w:r>
            <w:r>
              <w:rPr>
                <w:rFonts w:ascii="Arial" w:hAnsi="Arial"/>
                <w:b/>
                <w:sz w:val="18"/>
              </w:rPr>
              <w:t xml:space="preserve">caput </w:t>
            </w:r>
            <w:r>
              <w:rPr>
                <w:sz w:val="18"/>
              </w:rPr>
              <w:t>do art. 73-A da Resolução Normativa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1.000/2021,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ciente de que:</w:t>
            </w:r>
          </w:p>
          <w:p w14:paraId="2D4137D5" w14:textId="77777777" w:rsidR="00CB4FED" w:rsidRDefault="003E50F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consumidora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enquadrada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autoconsumo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local;</w:t>
            </w:r>
          </w:p>
          <w:p w14:paraId="3A07AD56" w14:textId="77777777" w:rsidR="00CB4FED" w:rsidRDefault="003E50F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110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fica vedada, em qualquer hipótese, a alocação ou realocação de excedentes ou de créditos de energia em unidade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consumidora distinta de onde ocorreu a geração de energia elétrica, afastando-se as disposições de que trata o art. 655-M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1.000/2021; e</w:t>
            </w:r>
          </w:p>
          <w:p w14:paraId="5391969B" w14:textId="77777777" w:rsidR="00CB4FED" w:rsidRDefault="003E50F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40" w:lineRule="auto"/>
              <w:ind w:left="110"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para alteração de enquadramento da modalidade da microgeração deverá ser encerrado o contrato e solicitado novo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conexão,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vedada a aplicação do art. 655-M.</w:t>
            </w:r>
          </w:p>
          <w:p w14:paraId="134B9466" w14:textId="77777777" w:rsidR="00CB4FED" w:rsidRDefault="003E50F0">
            <w:pPr>
              <w:pStyle w:val="TableParagraph"/>
              <w:spacing w:line="240" w:lineRule="auto"/>
              <w:ind w:right="75"/>
              <w:rPr>
                <w:sz w:val="18"/>
              </w:rPr>
            </w:pPr>
            <w:r>
              <w:rPr>
                <w:spacing w:val="-1"/>
                <w:sz w:val="18"/>
              </w:rPr>
              <w:t>Declaro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também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reconhecer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irrevogável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irretratável,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implicando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observar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estabelece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73-A da referida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Resolução.</w:t>
            </w:r>
          </w:p>
          <w:p w14:paraId="5588C999" w14:textId="77777777" w:rsidR="00CB4FED" w:rsidRDefault="003E50F0">
            <w:pPr>
              <w:pStyle w:val="TableParagraph"/>
              <w:ind w:right="9117"/>
              <w:rPr>
                <w:sz w:val="18"/>
              </w:rPr>
            </w:pPr>
            <w:r>
              <w:rPr>
                <w:sz w:val="18"/>
              </w:rPr>
              <w:t>Local e Data: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Assinatura:</w:t>
            </w:r>
          </w:p>
        </w:tc>
      </w:tr>
    </w:tbl>
    <w:p w14:paraId="4D955310" w14:textId="73AA6910" w:rsidR="00CB4FED" w:rsidRDefault="0028546F" w:rsidP="00D6021F">
      <w:pPr>
        <w:pStyle w:val="Corpodetexto"/>
        <w:spacing w:before="1" w:line="480" w:lineRule="auto"/>
        <w:ind w:right="8034"/>
        <w:rPr>
          <w:sz w:val="31"/>
        </w:rPr>
      </w:pPr>
      <w:r>
        <w:t xml:space="preserve"> </w:t>
      </w:r>
    </w:p>
    <w:sectPr w:rsidR="00CB4FED">
      <w:pgSz w:w="11910" w:h="16850"/>
      <w:pgMar w:top="1480" w:right="340" w:bottom="0" w:left="1000" w:header="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9026" w14:textId="77777777" w:rsidR="003E50F0" w:rsidRDefault="003E50F0">
      <w:r>
        <w:separator/>
      </w:r>
    </w:p>
  </w:endnote>
  <w:endnote w:type="continuationSeparator" w:id="0">
    <w:p w14:paraId="4019114D" w14:textId="77777777" w:rsidR="003E50F0" w:rsidRDefault="003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AEE0" w14:textId="7924809A" w:rsidR="00CB4FED" w:rsidRDefault="0028546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0" locked="1" layoutInCell="1" allowOverlap="1" wp14:anchorId="08668F5B" wp14:editId="7E986634">
              <wp:simplePos x="0" y="0"/>
              <wp:positionH relativeFrom="page">
                <wp:posOffset>6667500</wp:posOffset>
              </wp:positionH>
              <wp:positionV relativeFrom="page">
                <wp:posOffset>10170795</wp:posOffset>
              </wp:positionV>
              <wp:extent cx="813435" cy="496570"/>
              <wp:effectExtent l="0" t="0" r="0" b="0"/>
              <wp:wrapNone/>
              <wp:docPr id="1719236197" name="NumPag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3435" cy="496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E06B" w14:textId="77777777" w:rsidR="0028546F" w:rsidRPr="00047D49" w:rsidRDefault="0028546F" w:rsidP="0028546F">
                          <w:pPr>
                            <w:contextualSpacing/>
                            <w:jc w:val="right"/>
                            <w:rPr>
                              <w:rFonts w:ascii="Montserrat Black" w:hAnsi="Montserrat Black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047D49">
                            <w:rPr>
                              <w:rFonts w:ascii="Montserrat Black" w:hAnsi="Montserrat Black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Página </w:t>
                          </w:r>
                        </w:p>
                        <w:p w14:paraId="443D2796" w14:textId="77777777" w:rsidR="0028546F" w:rsidRPr="00047D49" w:rsidRDefault="0028546F" w:rsidP="0028546F">
                          <w:pPr>
                            <w:contextualSpacing/>
                            <w:jc w:val="right"/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47D49">
                            <w:rPr>
                              <w:rFonts w:ascii="Montserrat Light" w:hAnsi="Montserrat Light"/>
                              <w:noProof/>
                              <w:color w:val="4F6228" w:themeColor="accent3" w:themeShade="80"/>
                              <w:sz w:val="20"/>
                              <w:szCs w:val="20"/>
                            </w:rPr>
                            <w:t>1</w: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47D49">
                            <w:rPr>
                              <w:rFonts w:ascii="Montserrat Light" w:hAnsi="Montserrat Light"/>
                              <w:noProof/>
                              <w:color w:val="4F6228" w:themeColor="accent3" w:themeShade="80"/>
                              <w:sz w:val="20"/>
                              <w:szCs w:val="20"/>
                            </w:rPr>
                            <w:t>1</w: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68F5B" id="_x0000_t202" coordsize="21600,21600" o:spt="202" path="m,l,21600r21600,l21600,xe">
              <v:stroke joinstyle="miter"/>
              <v:path gradientshapeok="t" o:connecttype="rect"/>
            </v:shapetype>
            <v:shape id="NumPages" o:spid="_x0000_s1028" type="#_x0000_t202" style="position:absolute;margin-left:525pt;margin-top:800.85pt;width:64.05pt;height:39.1pt;z-index:4873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zWGgIAADI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7eD0bj0YQSjq7xw3Ryl2DNLo+t8+GbgJpEo6AOWUlgsf3K&#10;ByyIoaeQWMvAUmmdmNGGNAWdjib99ODswRfa4MNLq9EK7aYlqsQHpzE2UB5wOgcd8d7ypcIeVsyH&#10;N+aQaRwI1RtecZEasBYcLUoqcL/+dh/jkQD0UtKgcgrqf+6YE5To7wapeRiMx1Fq6TCe3A3x4K49&#10;m2uP2dVPgOIc4D+xPJkxPuiTKR3UHyjyRayKLmY41i5oOJlPodMzfhIuFosUhOKyLKzM2vKYOqIa&#10;EX5vP5izRxoC8vcCJ42x/BMbXWzHx2IXQKpEVcS5Q/UIPwozMXj8RFH51+cUdfnq898AAAD//wMA&#10;UEsDBBQABgAIAAAAIQBZ2uAr5AAAAA8BAAAPAAAAZHJzL2Rvd25yZXYueG1sTI/BbsIwEETvlfgH&#10;a5F6K3aQICGNg1AkVKlqD1AuvTmxSaLG6zQ2kPbruzmV287uaPZNth1tx65m8K1DCdFCADNYOd1i&#10;LeH0sX9KgPmgUKvOoZHwYzxs89lDplLtbngw12OoGYWgT5WEJoQ+5dxXjbHKL1xvkG5nN1gVSA41&#10;14O6Ubjt+FKINbeqRfrQqN4Ujam+jhcr4bXYv6tDubTJb1e8vJ13/ffpcyXl43zcPQMLZgz/Zpjw&#10;CR1yYirdBbVnHWmxElQm0LQWUQxs8kRxEgErp1282QDPM37fI/8DAAD//wMAUEsBAi0AFAAGAAgA&#10;AAAhALaDOJL+AAAA4QEAABMAAAAAAAAAAAAAAAAAAAAAAFtDb250ZW50X1R5cGVzXS54bWxQSwEC&#10;LQAUAAYACAAAACEAOP0h/9YAAACUAQAACwAAAAAAAAAAAAAAAAAvAQAAX3JlbHMvLnJlbHNQSwEC&#10;LQAUAAYACAAAACEANWsM1hoCAAAyBAAADgAAAAAAAAAAAAAAAAAuAgAAZHJzL2Uyb0RvYy54bWxQ&#10;SwECLQAUAAYACAAAACEAWdrgK+QAAAAPAQAADwAAAAAAAAAAAAAAAAB0BAAAZHJzL2Rvd25yZXYu&#10;eG1sUEsFBgAAAAAEAAQA8wAAAIUFAAAAAA==&#10;" filled="f" stroked="f" strokeweight=".5pt">
              <v:textbox>
                <w:txbxContent>
                  <w:p w14:paraId="2EDBE06B" w14:textId="77777777" w:rsidR="0028546F" w:rsidRPr="00047D49" w:rsidRDefault="0028546F" w:rsidP="0028546F">
                    <w:pPr>
                      <w:contextualSpacing/>
                      <w:jc w:val="right"/>
                      <w:rPr>
                        <w:rFonts w:ascii="Montserrat Black" w:hAnsi="Montserrat Black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047D49">
                      <w:rPr>
                        <w:rFonts w:ascii="Montserrat Black" w:hAnsi="Montserrat Black"/>
                        <w:color w:val="4F6228" w:themeColor="accent3" w:themeShade="80"/>
                        <w:sz w:val="20"/>
                        <w:szCs w:val="20"/>
                      </w:rPr>
                      <w:t xml:space="preserve">Página </w:t>
                    </w:r>
                  </w:p>
                  <w:p w14:paraId="443D2796" w14:textId="77777777" w:rsidR="0028546F" w:rsidRPr="00047D49" w:rsidRDefault="0028546F" w:rsidP="0028546F">
                    <w:pPr>
                      <w:contextualSpacing/>
                      <w:jc w:val="right"/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begin"/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separate"/>
                    </w:r>
                    <w:r w:rsidRPr="00047D49">
                      <w:rPr>
                        <w:rFonts w:ascii="Montserrat Light" w:hAnsi="Montserrat Light"/>
                        <w:noProof/>
                        <w:color w:val="4F6228" w:themeColor="accent3" w:themeShade="80"/>
                        <w:sz w:val="20"/>
                        <w:szCs w:val="20"/>
                      </w:rPr>
                      <w:t>1</w: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end"/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t xml:space="preserve"> de </w: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begin"/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separate"/>
                    </w:r>
                    <w:r w:rsidRPr="00047D49">
                      <w:rPr>
                        <w:rFonts w:ascii="Montserrat Light" w:hAnsi="Montserrat Light"/>
                        <w:noProof/>
                        <w:color w:val="4F6228" w:themeColor="accent3" w:themeShade="80"/>
                        <w:sz w:val="20"/>
                        <w:szCs w:val="20"/>
                      </w:rPr>
                      <w:t>1</w: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szCs w:val="18"/>
      </w:rPr>
      <w:drawing>
        <wp:anchor distT="0" distB="0" distL="114300" distR="114300" simplePos="0" relativeHeight="487326208" behindDoc="1" locked="1" layoutInCell="1" allowOverlap="1" wp14:anchorId="566B0952" wp14:editId="360F7D08">
          <wp:simplePos x="0" y="0"/>
          <wp:positionH relativeFrom="page">
            <wp:posOffset>-3175</wp:posOffset>
          </wp:positionH>
          <wp:positionV relativeFrom="page">
            <wp:posOffset>9946640</wp:posOffset>
          </wp:positionV>
          <wp:extent cx="7559675" cy="723265"/>
          <wp:effectExtent l="0" t="0" r="3175" b="635"/>
          <wp:wrapNone/>
          <wp:docPr id="779329844" name="img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Roda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1444" w14:textId="77777777" w:rsidR="003E50F0" w:rsidRDefault="003E50F0">
      <w:r>
        <w:separator/>
      </w:r>
    </w:p>
  </w:footnote>
  <w:footnote w:type="continuationSeparator" w:id="0">
    <w:p w14:paraId="3A2983EE" w14:textId="77777777" w:rsidR="003E50F0" w:rsidRDefault="003E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7F25" w14:textId="5D46A1E7" w:rsidR="00CB4FED" w:rsidRDefault="0028546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160" behindDoc="0" locked="1" layoutInCell="1" allowOverlap="1" wp14:anchorId="79BE151F" wp14:editId="2CAB6DB0">
              <wp:simplePos x="0" y="0"/>
              <wp:positionH relativeFrom="page">
                <wp:posOffset>4064000</wp:posOffset>
              </wp:positionH>
              <wp:positionV relativeFrom="page">
                <wp:posOffset>316865</wp:posOffset>
              </wp:positionV>
              <wp:extent cx="3491865" cy="539750"/>
              <wp:effectExtent l="0" t="0" r="0" b="0"/>
              <wp:wrapNone/>
              <wp:docPr id="131042769" name="Nome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A7F68" w14:textId="5F3373E9" w:rsidR="0028546F" w:rsidRPr="0028546F" w:rsidRDefault="0028546F" w:rsidP="0028546F">
                          <w:pPr>
                            <w:contextualSpacing/>
                            <w:jc w:val="center"/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  <w:t xml:space="preserve">Anexo </w:t>
                          </w:r>
                          <w:r w:rsidR="00021331"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E151F" id="_x0000_t202" coordsize="21600,21600" o:spt="202" path="m,l,21600r21600,l21600,xe">
              <v:stroke joinstyle="miter"/>
              <v:path gradientshapeok="t" o:connecttype="rect"/>
            </v:shapetype>
            <v:shape id="NomeDocumento" o:spid="_x0000_s1026" type="#_x0000_t202" style="position:absolute;margin-left:320pt;margin-top:24.95pt;width:274.95pt;height:42.5pt;z-index:4873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lHFgIAACwEAAAOAAAAZHJzL2Uyb0RvYy54bWysU9tuGyEQfa/Uf0C8x+t74pXXkZvIVSUr&#10;ieRUecYseFdiGQrYu+7Xd2DXl6R9qvICAzPM5ZzD/L6pFDkI60rQGR30+pQIzSEv9S6jP19XN3eU&#10;OM90zhRokdGjcPR+8fXLvDapGEIBKheWYBLt0tpktPDepEnieCEq5npghEanBFsxj0e7S3LLasxe&#10;qWTY70+TGmxuLHDhHN4+tk66iPmlFNw/S+mEJyqj2JuPq43rNqzJYs7SnWWmKHnXBvuPLipWaix6&#10;TvXIPCN7W/6Vqiq5BQfS9zhUCUhZchFnwGkG/Q/TbApmRJwFwXHmDJP7vLT86bAxL5b45hs0SGAA&#10;pDYudXgZ5mmkrcKOnRL0I4THM2yi8YTj5Wg8G9xNJ5Rw9E1Gs9tJxDW5vDbW+e8CKhKMjFqkJaLF&#10;DmvnsSKGnkJCMQ2rUqlIjdKkzuh0hCnfefCF0vjw0muwfLNtugG2kB9xLgst5c7wVYnF18z5F2aR&#10;YxwFdeufcZEKsAh0FiUF2N//ug/xCD16KalRMxl1v/bMCkrUD42kzAbjcRBZPIwnt0M82GvP9tqj&#10;99UDoCwH+EMMj2aI9+pkSgvVG8p7Gaqii2mOtTPqT+aDb5WM34OL5TIGoawM82u9MTykDqAFaF+b&#10;N2ZNh79H5p7gpC6WfqChjW3hXu49yDJyFABuUe1wR0lG6rrvEzR/fY5Rl0+++AMAAP//AwBQSwME&#10;FAAGAAgAAAAhAPB0JGfiAAAACwEAAA8AAABkcnMvZG93bnJldi54bWxMj8FOwzAQRO9I/IO1lbhR&#10;pyVUSYhTVZEqJASHll64bWI3iWqvQ+y2ga/HOZXbjHY0+yZfj0azixpcZ0nAYh4BU1Rb2VEj4PC5&#10;fUyAOY8kUVtSAn6Ug3Vxf5djJu2Vduqy9w0LJeQyFNB632ecu7pVBt3c9orC7WgHgz7YoeFywGso&#10;N5ovo2jFDXYUPrTYq7JV9Wl/NgLeyu0H7qqlSX51+fp+3PTfh69nIR5m4+YFmFejv4Vhwg/oUASm&#10;yp5JOqYFrOIobPEC4jQFNgUWyaSqoJ7iFHiR8/8bij8AAAD//wMAUEsBAi0AFAAGAAgAAAAhALaD&#10;OJL+AAAA4QEAABMAAAAAAAAAAAAAAAAAAAAAAFtDb250ZW50X1R5cGVzXS54bWxQSwECLQAUAAYA&#10;CAAAACEAOP0h/9YAAACUAQAACwAAAAAAAAAAAAAAAAAvAQAAX3JlbHMvLnJlbHNQSwECLQAUAAYA&#10;CAAAACEAQAppRxYCAAAsBAAADgAAAAAAAAAAAAAAAAAuAgAAZHJzL2Uyb0RvYy54bWxQSwECLQAU&#10;AAYACAAAACEA8HQkZ+IAAAALAQAADwAAAAAAAAAAAAAAAABwBAAAZHJzL2Rvd25yZXYueG1sUEsF&#10;BgAAAAAEAAQA8wAAAH8FAAAAAA==&#10;" filled="f" stroked="f" strokeweight=".5pt">
              <v:textbox>
                <w:txbxContent>
                  <w:p w14:paraId="758A7F68" w14:textId="5F3373E9" w:rsidR="0028546F" w:rsidRPr="0028546F" w:rsidRDefault="0028546F" w:rsidP="0028546F">
                    <w:pPr>
                      <w:contextualSpacing/>
                      <w:jc w:val="center"/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  <w:t xml:space="preserve">Anexo </w:t>
                    </w:r>
                    <w:r w:rsidR="00021331"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  <w:t>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7321088" behindDoc="1" locked="0" layoutInCell="1" allowOverlap="1" wp14:anchorId="13350BB1" wp14:editId="72B26CA2">
          <wp:simplePos x="0" y="0"/>
          <wp:positionH relativeFrom="page">
            <wp:posOffset>-3175</wp:posOffset>
          </wp:positionH>
          <wp:positionV relativeFrom="paragraph">
            <wp:posOffset>-13335</wp:posOffset>
          </wp:positionV>
          <wp:extent cx="7560000" cy="903600"/>
          <wp:effectExtent l="0" t="0" r="3175" b="0"/>
          <wp:wrapNone/>
          <wp:docPr id="2096618364" name="img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Cabecalh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322112" behindDoc="0" locked="1" layoutInCell="1" allowOverlap="1" wp14:anchorId="3ECFEE84" wp14:editId="7A74B94D">
              <wp:simplePos x="0" y="0"/>
              <wp:positionH relativeFrom="page">
                <wp:posOffset>4064000</wp:posOffset>
              </wp:positionH>
              <wp:positionV relativeFrom="page">
                <wp:posOffset>105410</wp:posOffset>
              </wp:positionV>
              <wp:extent cx="3491865" cy="215900"/>
              <wp:effectExtent l="0" t="0" r="0" b="0"/>
              <wp:wrapNone/>
              <wp:docPr id="1831729655" name="DescTipo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44D83" w14:textId="77777777" w:rsidR="0028546F" w:rsidRPr="00DC55DA" w:rsidRDefault="0028546F" w:rsidP="0028546F">
                          <w:pPr>
                            <w:jc w:val="center"/>
                            <w:rPr>
                              <w:rFonts w:ascii="Montserrat SemiBold" w:hAnsi="Montserrat SemiBol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FFFFFF" w:themeColor="background1"/>
                              <w:sz w:val="16"/>
                              <w:szCs w:val="16"/>
                            </w:rPr>
                            <w:t>CRELUZ – COOP. DE DISTRIBUIÇÃO DE ENERGIA</w:t>
                          </w:r>
                        </w:p>
                        <w:p w14:paraId="79CE5089" w14:textId="77777777" w:rsidR="0028546F" w:rsidRPr="008975C0" w:rsidRDefault="0028546F" w:rsidP="0028546F">
                          <w:pPr>
                            <w:contextualSpacing/>
                            <w:jc w:val="center"/>
                            <w:rPr>
                              <w:rFonts w:ascii="Montserrat SemiBold" w:hAnsi="Montserrat SemiBold"/>
                              <w:color w:val="FFFFFF" w:themeColor="background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FEE84" id="DescTipoDocumento" o:spid="_x0000_s1027" type="#_x0000_t202" style="position:absolute;margin-left:320pt;margin-top:8.3pt;width:274.95pt;height:17pt;z-index:4873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Y3HgIAADUEAAAOAAAAZHJzL2Uyb0RvYy54bWysU11v2yAUfZ/U/4B4X2ynSdZYcaq0VaZJ&#10;UVsprfpMMMSWMJcBiZ39+l1wvtTtadoLcLmX+3HOYXbfNYrshXU16IJmg5QSoTmUtd4W9P1t+fWO&#10;EueZLpkCLQp6EI7ez2++zFqTiyFUoEphCSbRLm9NQSvvTZ4kjleiYW4ARmh0SrAN82jabVJa1mL2&#10;RiXDNJ0kLdjSWODCObx96p10HvNLKbh/kdIJT1RBsTcfVxvXTViT+YzlW8tMVfNjG+wfumhYrbHo&#10;OdUT84zsbP1HqqbmFhxIP+DQJCBlzUWcAafJ0k/TrCtmRJwFwXHmDJP7f2n5835tXi3x3QN0SGAA&#10;pDUud3gZ5umkbcKOnRL0I4SHM2yi84Tj5e1omt1NxpRw9A2z8TSNuCaX18Y6/11AQ8KhoBZpiWix&#10;/cp5rIihp5BQTMOyVipSozRpCzq5HafxwdmDL5TGh5dew8l3m47UJbZ0mmMD5QHHs9Az7wxf1tjD&#10;ijn/yixSjROhfP0LLlIB1oLjiZIK7K+/3Yd4ZAC9lLQonYK6nztmBSXqh0ZuptloFLQWjdH42xAN&#10;e+3ZXHv0rnkEVGeGH8XweAzxXp2O0kLzgSpfhKroYppj7YJyb0/Go+8ljf+Ei8UihqG+DPMrvTY8&#10;JA+4Bozfug9mzZEIjxQ+w0lmLP/ERx/bM7LYeZB1JCsg3eN6JAC1GTk8/qMg/ms7Rl1++/w3AAAA&#10;//8DAFBLAwQUAAYACAAAACEAlb6Xo+EAAAAKAQAADwAAAGRycy9kb3ducmV2LnhtbEyPMU/DMBSE&#10;dyT+g/WQWFBrFxW3DXEqVAkpQ5YWhMTmxo8kavwcbDcN/x53gvF0p7vv8u1kezaiD50jBYu5AIZU&#10;O9NRo+D97XW2BhaiJqN7R6jgBwNsi9ubXGfGXWiP4yE2LJVQyLSCNsYh4zzULVod5m5ASt6X81bH&#10;JH3DjdeXVG57/iiE5FZ3lBZaPeCuxfp0OFsF40e5NPuxjf5hV5WiPFXfq89Kqfu76eUZWMQp/oXh&#10;ip/QoUhMR3cmE1ivQC5F+hKTISWwa2Cx3myAHRU8CQm8yPn/C8UvAAAA//8DAFBLAQItABQABgAI&#10;AAAAIQC2gziS/gAAAOEBAAATAAAAAAAAAAAAAAAAAAAAAABbQ29udGVudF9UeXBlc10ueG1sUEsB&#10;Ai0AFAAGAAgAAAAhADj9If/WAAAAlAEAAAsAAAAAAAAAAAAAAAAALwEAAF9yZWxzLy5yZWxzUEsB&#10;Ai0AFAAGAAgAAAAhAGRttjceAgAANQQAAA4AAAAAAAAAAAAAAAAALgIAAGRycy9lMm9Eb2MueG1s&#10;UEsBAi0AFAAGAAgAAAAhAJW+l6PhAAAACgEAAA8AAAAAAAAAAAAAAAAAeAQAAGRycy9kb3ducmV2&#10;LnhtbFBLBQYAAAAABAAEAPMAAACGBQAAAAA=&#10;" filled="f" stroked="f" strokeweight=".5pt">
              <v:textbox>
                <w:txbxContent>
                  <w:p w14:paraId="25744D83" w14:textId="77777777" w:rsidR="0028546F" w:rsidRPr="00DC55DA" w:rsidRDefault="0028546F" w:rsidP="0028546F">
                    <w:pPr>
                      <w:jc w:val="center"/>
                      <w:rPr>
                        <w:rFonts w:ascii="Montserrat SemiBold" w:hAnsi="Montserrat SemiBold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FFFFFF" w:themeColor="background1"/>
                        <w:sz w:val="16"/>
                        <w:szCs w:val="16"/>
                      </w:rPr>
                      <w:t>CRELUZ – COOP. DE DISTRIBUIÇÃO DE ENERGIA</w:t>
                    </w:r>
                  </w:p>
                  <w:p w14:paraId="79CE5089" w14:textId="77777777" w:rsidR="0028546F" w:rsidRPr="008975C0" w:rsidRDefault="0028546F" w:rsidP="0028546F">
                    <w:pPr>
                      <w:contextualSpacing/>
                      <w:jc w:val="center"/>
                      <w:rPr>
                        <w:rFonts w:ascii="Montserrat SemiBold" w:hAnsi="Montserrat SemiBold"/>
                        <w:color w:val="FFFFFF" w:themeColor="background1"/>
                        <w:sz w:val="16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43FC"/>
    <w:multiLevelType w:val="hybridMultilevel"/>
    <w:tmpl w:val="AC0CFE64"/>
    <w:lvl w:ilvl="0" w:tplc="EB54B050">
      <w:start w:val="1"/>
      <w:numFmt w:val="decimal"/>
      <w:lvlText w:val="%1)"/>
      <w:lvlJc w:val="left"/>
      <w:pPr>
        <w:ind w:left="154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B6A060">
      <w:numFmt w:val="bullet"/>
      <w:lvlText w:val="•"/>
      <w:lvlJc w:val="left"/>
      <w:pPr>
        <w:ind w:left="2442" w:hanging="284"/>
      </w:pPr>
      <w:rPr>
        <w:rFonts w:hint="default"/>
        <w:lang w:val="pt-PT" w:eastAsia="en-US" w:bidi="ar-SA"/>
      </w:rPr>
    </w:lvl>
    <w:lvl w:ilvl="2" w:tplc="2E34E7F2">
      <w:numFmt w:val="bullet"/>
      <w:lvlText w:val="•"/>
      <w:lvlJc w:val="left"/>
      <w:pPr>
        <w:ind w:left="3345" w:hanging="284"/>
      </w:pPr>
      <w:rPr>
        <w:rFonts w:hint="default"/>
        <w:lang w:val="pt-PT" w:eastAsia="en-US" w:bidi="ar-SA"/>
      </w:rPr>
    </w:lvl>
    <w:lvl w:ilvl="3" w:tplc="E7924C1E">
      <w:numFmt w:val="bullet"/>
      <w:lvlText w:val="•"/>
      <w:lvlJc w:val="left"/>
      <w:pPr>
        <w:ind w:left="4247" w:hanging="284"/>
      </w:pPr>
      <w:rPr>
        <w:rFonts w:hint="default"/>
        <w:lang w:val="pt-PT" w:eastAsia="en-US" w:bidi="ar-SA"/>
      </w:rPr>
    </w:lvl>
    <w:lvl w:ilvl="4" w:tplc="6B2E25E4">
      <w:numFmt w:val="bullet"/>
      <w:lvlText w:val="•"/>
      <w:lvlJc w:val="left"/>
      <w:pPr>
        <w:ind w:left="5150" w:hanging="284"/>
      </w:pPr>
      <w:rPr>
        <w:rFonts w:hint="default"/>
        <w:lang w:val="pt-PT" w:eastAsia="en-US" w:bidi="ar-SA"/>
      </w:rPr>
    </w:lvl>
    <w:lvl w:ilvl="5" w:tplc="E9C82AE2">
      <w:numFmt w:val="bullet"/>
      <w:lvlText w:val="•"/>
      <w:lvlJc w:val="left"/>
      <w:pPr>
        <w:ind w:left="6053" w:hanging="284"/>
      </w:pPr>
      <w:rPr>
        <w:rFonts w:hint="default"/>
        <w:lang w:val="pt-PT" w:eastAsia="en-US" w:bidi="ar-SA"/>
      </w:rPr>
    </w:lvl>
    <w:lvl w:ilvl="6" w:tplc="77E409A6">
      <w:numFmt w:val="bullet"/>
      <w:lvlText w:val="•"/>
      <w:lvlJc w:val="left"/>
      <w:pPr>
        <w:ind w:left="6955" w:hanging="284"/>
      </w:pPr>
      <w:rPr>
        <w:rFonts w:hint="default"/>
        <w:lang w:val="pt-PT" w:eastAsia="en-US" w:bidi="ar-SA"/>
      </w:rPr>
    </w:lvl>
    <w:lvl w:ilvl="7" w:tplc="8D7C62BE">
      <w:numFmt w:val="bullet"/>
      <w:lvlText w:val="•"/>
      <w:lvlJc w:val="left"/>
      <w:pPr>
        <w:ind w:left="7858" w:hanging="284"/>
      </w:pPr>
      <w:rPr>
        <w:rFonts w:hint="default"/>
        <w:lang w:val="pt-PT" w:eastAsia="en-US" w:bidi="ar-SA"/>
      </w:rPr>
    </w:lvl>
    <w:lvl w:ilvl="8" w:tplc="7788FFF6">
      <w:numFmt w:val="bullet"/>
      <w:lvlText w:val="•"/>
      <w:lvlJc w:val="left"/>
      <w:pPr>
        <w:ind w:left="8761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7F2E6736"/>
    <w:multiLevelType w:val="hybridMultilevel"/>
    <w:tmpl w:val="9212693E"/>
    <w:lvl w:ilvl="0" w:tplc="EE1AF32A">
      <w:start w:val="1"/>
      <w:numFmt w:val="decimal"/>
      <w:lvlText w:val="%1)"/>
      <w:lvlJc w:val="left"/>
      <w:pPr>
        <w:ind w:left="320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D62A94A">
      <w:numFmt w:val="bullet"/>
      <w:lvlText w:val="•"/>
      <w:lvlJc w:val="left"/>
      <w:pPr>
        <w:ind w:left="1318" w:hanging="211"/>
      </w:pPr>
      <w:rPr>
        <w:rFonts w:hint="default"/>
        <w:lang w:val="pt-PT" w:eastAsia="en-US" w:bidi="ar-SA"/>
      </w:rPr>
    </w:lvl>
    <w:lvl w:ilvl="2" w:tplc="EE720F4A">
      <w:numFmt w:val="bullet"/>
      <w:lvlText w:val="•"/>
      <w:lvlJc w:val="left"/>
      <w:pPr>
        <w:ind w:left="2317" w:hanging="211"/>
      </w:pPr>
      <w:rPr>
        <w:rFonts w:hint="default"/>
        <w:lang w:val="pt-PT" w:eastAsia="en-US" w:bidi="ar-SA"/>
      </w:rPr>
    </w:lvl>
    <w:lvl w:ilvl="3" w:tplc="0D828416">
      <w:numFmt w:val="bullet"/>
      <w:lvlText w:val="•"/>
      <w:lvlJc w:val="left"/>
      <w:pPr>
        <w:ind w:left="3316" w:hanging="211"/>
      </w:pPr>
      <w:rPr>
        <w:rFonts w:hint="default"/>
        <w:lang w:val="pt-PT" w:eastAsia="en-US" w:bidi="ar-SA"/>
      </w:rPr>
    </w:lvl>
    <w:lvl w:ilvl="4" w:tplc="D4963B46">
      <w:numFmt w:val="bullet"/>
      <w:lvlText w:val="•"/>
      <w:lvlJc w:val="left"/>
      <w:pPr>
        <w:ind w:left="4315" w:hanging="211"/>
      </w:pPr>
      <w:rPr>
        <w:rFonts w:hint="default"/>
        <w:lang w:val="pt-PT" w:eastAsia="en-US" w:bidi="ar-SA"/>
      </w:rPr>
    </w:lvl>
    <w:lvl w:ilvl="5" w:tplc="55EA59E0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6" w:tplc="39060B3C">
      <w:numFmt w:val="bullet"/>
      <w:lvlText w:val="•"/>
      <w:lvlJc w:val="left"/>
      <w:pPr>
        <w:ind w:left="6312" w:hanging="211"/>
      </w:pPr>
      <w:rPr>
        <w:rFonts w:hint="default"/>
        <w:lang w:val="pt-PT" w:eastAsia="en-US" w:bidi="ar-SA"/>
      </w:rPr>
    </w:lvl>
    <w:lvl w:ilvl="7" w:tplc="81528658">
      <w:numFmt w:val="bullet"/>
      <w:lvlText w:val="•"/>
      <w:lvlJc w:val="left"/>
      <w:pPr>
        <w:ind w:left="7311" w:hanging="211"/>
      </w:pPr>
      <w:rPr>
        <w:rFonts w:hint="default"/>
        <w:lang w:val="pt-PT" w:eastAsia="en-US" w:bidi="ar-SA"/>
      </w:rPr>
    </w:lvl>
    <w:lvl w:ilvl="8" w:tplc="7EA625FC">
      <w:numFmt w:val="bullet"/>
      <w:lvlText w:val="•"/>
      <w:lvlJc w:val="left"/>
      <w:pPr>
        <w:ind w:left="8310" w:hanging="211"/>
      </w:pPr>
      <w:rPr>
        <w:rFonts w:hint="default"/>
        <w:lang w:val="pt-PT" w:eastAsia="en-US" w:bidi="ar-SA"/>
      </w:rPr>
    </w:lvl>
  </w:abstractNum>
  <w:num w:numId="1" w16cid:durableId="1101223106">
    <w:abstractNumId w:val="0"/>
  </w:num>
  <w:num w:numId="2" w16cid:durableId="207993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D"/>
    <w:rsid w:val="00021331"/>
    <w:rsid w:val="000C4039"/>
    <w:rsid w:val="0028546F"/>
    <w:rsid w:val="003E50F0"/>
    <w:rsid w:val="00614C1D"/>
    <w:rsid w:val="009447A7"/>
    <w:rsid w:val="00B104AE"/>
    <w:rsid w:val="00CB4FED"/>
    <w:rsid w:val="00D6021F"/>
    <w:rsid w:val="00EE7B33"/>
    <w:rsid w:val="00F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A02B"/>
  <w15:docId w15:val="{D29CDF39-C5AF-4A2A-B560-1B0C78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266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C40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3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40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3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da Silva Abreu</dc:creator>
  <cp:lastModifiedBy>Cláudio da Silva Abreu</cp:lastModifiedBy>
  <cp:revision>4</cp:revision>
  <dcterms:created xsi:type="dcterms:W3CDTF">2024-08-22T18:04:00Z</dcterms:created>
  <dcterms:modified xsi:type="dcterms:W3CDTF">2024-09-13T12:40:00Z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2024-08-22T00:00:00Z</vt:filetime>
  </property>
</Properties>
</file>